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67F" w:rsidRDefault="00BF767F" w:rsidP="00D6256A">
      <w:pPr>
        <w:jc w:val="center"/>
        <w:rPr>
          <w:rFonts w:cs="Times New Roman"/>
          <w:sz w:val="26"/>
          <w:szCs w:val="26"/>
        </w:rPr>
      </w:pPr>
    </w:p>
    <w:p w:rsidR="00BF767F" w:rsidRPr="00BF767F" w:rsidRDefault="00BF767F" w:rsidP="00BF767F">
      <w:pPr>
        <w:jc w:val="right"/>
        <w:rPr>
          <w:rFonts w:cs="Times New Roman"/>
          <w:szCs w:val="28"/>
        </w:rPr>
      </w:pPr>
      <w:r w:rsidRPr="00BF767F">
        <w:rPr>
          <w:rFonts w:cs="Times New Roman"/>
          <w:szCs w:val="28"/>
        </w:rPr>
        <w:t>ПРОЕКТ</w:t>
      </w:r>
    </w:p>
    <w:p w:rsidR="00BF767F" w:rsidRDefault="00BF767F" w:rsidP="00D6256A">
      <w:pPr>
        <w:jc w:val="center"/>
        <w:rPr>
          <w:rFonts w:cs="Times New Roman"/>
          <w:sz w:val="26"/>
          <w:szCs w:val="26"/>
        </w:rPr>
      </w:pPr>
    </w:p>
    <w:p w:rsidR="0098619D" w:rsidRDefault="00D6256A" w:rsidP="00D6256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</w:p>
    <w:p w:rsidR="00D6256A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налогообложения юридических лиц 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Pr="004D3338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отдела налогообложения юридических лиц Управления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>далее – старший государственный налоговый инспектор</w:t>
      </w:r>
      <w:r w:rsidRPr="00AA5DD3">
        <w:rPr>
          <w:rFonts w:cs="Times New Roman"/>
          <w:sz w:val="26"/>
          <w:szCs w:val="26"/>
        </w:rPr>
        <w:t>) относится к старшей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3D7D0C">
        <w:rPr>
          <w:rFonts w:ascii="Times New Roman" w:hAnsi="Times New Roman" w:cs="Times New Roman"/>
          <w:sz w:val="26"/>
          <w:szCs w:val="26"/>
        </w:rPr>
        <w:t xml:space="preserve">– </w:t>
      </w:r>
      <w:r w:rsidRPr="003D7D0C">
        <w:rPr>
          <w:rFonts w:ascii="Times New Roman" w:hAnsi="Times New Roman" w:cs="Times New Roman"/>
          <w:sz w:val="26"/>
          <w:szCs w:val="28"/>
        </w:rPr>
        <w:t>11-3-4-070</w:t>
      </w:r>
      <w:r w:rsidRPr="003D7D0C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7608F3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налогообложения юридических лиц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D6256A" w:rsidRPr="007608F3" w:rsidRDefault="00D6256A" w:rsidP="00D6256A">
      <w:pPr>
        <w:ind w:firstLine="708"/>
        <w:rPr>
          <w:sz w:val="26"/>
          <w:szCs w:val="28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Pr="007608F3">
        <w:rPr>
          <w:rFonts w:cs="Times New Roman"/>
          <w:sz w:val="26"/>
          <w:szCs w:val="28"/>
        </w:rPr>
        <w:t>регулирование в сфере налогообложения доходов юридических лиц и индивидуальных предпринимателей</w:t>
      </w:r>
      <w:r w:rsidRPr="007608F3">
        <w:rPr>
          <w:rFonts w:cs="Times New Roman"/>
          <w:color w:val="000000" w:themeColor="text1"/>
          <w:sz w:val="26"/>
          <w:szCs w:val="28"/>
        </w:rPr>
        <w:t>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AA5DD3">
        <w:rPr>
          <w:sz w:val="26"/>
          <w:szCs w:val="26"/>
        </w:rPr>
        <w:t xml:space="preserve">На период отсутствия старшего государственного налогового инспектора отдела его обязанности исполняет государственный налоговый инспектор отдела. </w:t>
      </w:r>
    </w:p>
    <w:p w:rsidR="0098619D" w:rsidRPr="00AA5DD3" w:rsidRDefault="0098619D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Pr="0098619D">
        <w:rPr>
          <w:sz w:val="26"/>
          <w:szCs w:val="26"/>
        </w:rPr>
        <w:t xml:space="preserve"> государственный налоговый инспектор отдела исполняет обязанности государственного налогового инспектора отдела на период его отсутствия.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</w:t>
      </w:r>
      <w:r w:rsidR="0062759E">
        <w:rPr>
          <w:rFonts w:cs="Times New Roman"/>
          <w:sz w:val="26"/>
          <w:szCs w:val="26"/>
        </w:rPr>
        <w:t xml:space="preserve">    </w:t>
      </w:r>
      <w:r w:rsidRPr="00222F53">
        <w:rPr>
          <w:rFonts w:cs="Times New Roman"/>
          <w:sz w:val="26"/>
          <w:szCs w:val="26"/>
        </w:rPr>
        <w:t>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</w:t>
      </w:r>
      <w:r w:rsidRPr="00EC4666">
        <w:rPr>
          <w:spacing w:val="-2"/>
          <w:sz w:val="26"/>
          <w:szCs w:val="26"/>
        </w:rPr>
        <w:lastRenderedPageBreak/>
        <w:t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D6256A" w:rsidRPr="00A506D5" w:rsidRDefault="00D6256A" w:rsidP="00D6256A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62759E" w:rsidRPr="00DD5686" w:rsidRDefault="0062759E" w:rsidP="0062759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62759E" w:rsidRPr="00DD5686" w:rsidRDefault="0062759E" w:rsidP="0062759E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62759E" w:rsidRPr="00DD5686" w:rsidRDefault="0062759E" w:rsidP="0062759E">
      <w:pPr>
        <w:pStyle w:val="a7"/>
        <w:numPr>
          <w:ilvl w:val="0"/>
          <w:numId w:val="1"/>
        </w:numPr>
        <w:tabs>
          <w:tab w:val="left" w:pos="776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Бюджетный кодекс Российской Федерации,</w:t>
      </w:r>
    </w:p>
    <w:p w:rsidR="0062759E" w:rsidRPr="00DD5686" w:rsidRDefault="0062759E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Гражданский </w:t>
      </w:r>
      <w:hyperlink r:id="rId12" w:history="1">
        <w:r w:rsidRPr="00DD5686">
          <w:rPr>
            <w:rFonts w:ascii="Times New Roman" w:hAnsi="Times New Roman"/>
            <w:sz w:val="26"/>
            <w:szCs w:val="26"/>
          </w:rPr>
          <w:t>кодекс</w:t>
        </w:r>
      </w:hyperlink>
      <w:r w:rsidRPr="00DD5686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62759E" w:rsidRPr="00DD5686" w:rsidRDefault="0062759E" w:rsidP="0062759E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62759E" w:rsidRPr="00DD5686" w:rsidRDefault="0062759E" w:rsidP="0062759E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62759E" w:rsidRPr="00DD5686" w:rsidRDefault="0062759E" w:rsidP="0062759E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 152-ФЗ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Pr="00DD5686">
        <w:rPr>
          <w:rFonts w:ascii="Times New Roman" w:hAnsi="Times New Roman"/>
          <w:sz w:val="26"/>
          <w:szCs w:val="26"/>
        </w:rPr>
        <w:t xml:space="preserve"> «О персональных данных», </w:t>
      </w:r>
    </w:p>
    <w:p w:rsidR="0062759E" w:rsidRPr="00DD5686" w:rsidRDefault="0062759E" w:rsidP="0062759E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D5686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62759E" w:rsidRPr="00DD5686" w:rsidRDefault="0062759E" w:rsidP="0062759E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62759E" w:rsidRPr="00DD5686" w:rsidRDefault="0062759E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DD5686">
          <w:rPr>
            <w:rFonts w:ascii="Times New Roman" w:hAnsi="Times New Roman"/>
            <w:sz w:val="26"/>
            <w:szCs w:val="26"/>
          </w:rPr>
          <w:t>закон</w:t>
        </w:r>
      </w:hyperlink>
      <w:r w:rsidRPr="00DD5686">
        <w:rPr>
          <w:rFonts w:ascii="Times New Roman" w:hAnsi="Times New Roman"/>
          <w:sz w:val="26"/>
          <w:szCs w:val="26"/>
        </w:rPr>
        <w:t xml:space="preserve"> от 9 февраля 2009 г. № 8-ФЗ </w:t>
      </w:r>
      <w:r>
        <w:rPr>
          <w:rFonts w:ascii="Times New Roman" w:hAnsi="Times New Roman"/>
          <w:sz w:val="26"/>
          <w:szCs w:val="26"/>
        </w:rPr>
        <w:t>«</w:t>
      </w:r>
      <w:r w:rsidRPr="00DD5686">
        <w:rPr>
          <w:rFonts w:ascii="Times New Roman" w:hAnsi="Times New Roman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rFonts w:ascii="Times New Roman" w:hAnsi="Times New Roman"/>
          <w:sz w:val="26"/>
          <w:szCs w:val="26"/>
        </w:rPr>
        <w:t>»</w:t>
      </w:r>
      <w:r w:rsidRPr="00DD5686">
        <w:rPr>
          <w:rFonts w:ascii="Times New Roman" w:hAnsi="Times New Roman"/>
          <w:sz w:val="26"/>
          <w:szCs w:val="26"/>
        </w:rPr>
        <w:t>,</w:t>
      </w:r>
    </w:p>
    <w:p w:rsidR="0062759E" w:rsidRPr="00DD5686" w:rsidRDefault="0062759E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62759E" w:rsidRPr="00DD5686" w:rsidRDefault="0062759E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62759E" w:rsidRPr="00DD5686" w:rsidRDefault="0062759E" w:rsidP="0062759E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2759E" w:rsidRPr="00DD5686" w:rsidRDefault="0062759E" w:rsidP="0062759E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62759E" w:rsidRPr="00DD5686" w:rsidRDefault="0062759E" w:rsidP="0062759E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62759E" w:rsidRPr="00DD5686" w:rsidRDefault="0062759E" w:rsidP="0062759E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DD5686">
        <w:rPr>
          <w:rFonts w:ascii="Times New Roman" w:hAnsi="Times New Roman"/>
          <w:sz w:val="26"/>
          <w:szCs w:val="26"/>
        </w:rPr>
        <w:t xml:space="preserve">приказ </w:t>
      </w:r>
      <w:r w:rsidRPr="005C2763">
        <w:rPr>
          <w:rFonts w:ascii="Times New Roman" w:hAnsi="Times New Roman"/>
          <w:sz w:val="26"/>
          <w:szCs w:val="26"/>
        </w:rPr>
        <w:t>ФНС России от 08.07.2019 N ММВ-7-19/343@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7C24AD">
        <w:rPr>
          <w:rFonts w:ascii="Times New Roman" w:hAnsi="Times New Roman"/>
          <w:sz w:val="26"/>
          <w:szCs w:val="26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</w:t>
      </w:r>
      <w:r w:rsidRPr="007C24AD">
        <w:rPr>
          <w:rFonts w:ascii="Times New Roman" w:hAnsi="Times New Roman"/>
          <w:sz w:val="26"/>
          <w:szCs w:val="26"/>
        </w:rPr>
        <w:lastRenderedPageBreak/>
        <w:t>о налогах и сборах и принятых в соответствии с ним нормативных правовых актах, порядке исчисления</w:t>
      </w:r>
      <w:proofErr w:type="gramEnd"/>
      <w:r w:rsidRPr="007C24A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C24AD">
        <w:rPr>
          <w:rFonts w:ascii="Times New Roman" w:hAnsi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ascii="Times New Roman" w:hAnsi="Times New Roman"/>
          <w:sz w:val="26"/>
          <w:szCs w:val="26"/>
        </w:rPr>
        <w:t>»,</w:t>
      </w:r>
      <w:proofErr w:type="gramEnd"/>
    </w:p>
    <w:p w:rsidR="0062759E" w:rsidRPr="00DD5686" w:rsidRDefault="00F62F82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62759E" w:rsidRPr="00DD568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62759E" w:rsidRPr="00DD5686">
        <w:rPr>
          <w:rFonts w:ascii="Times New Roman" w:hAnsi="Times New Roman"/>
          <w:sz w:val="26"/>
          <w:szCs w:val="26"/>
        </w:rPr>
        <w:t xml:space="preserve"> Президиума Верховного Совета РСФСР от 17 июня 1991 г. </w:t>
      </w:r>
      <w:r w:rsidR="0062759E">
        <w:rPr>
          <w:rFonts w:ascii="Times New Roman" w:hAnsi="Times New Roman"/>
          <w:sz w:val="26"/>
          <w:szCs w:val="26"/>
        </w:rPr>
        <w:t xml:space="preserve">        «</w:t>
      </w:r>
      <w:r w:rsidR="0062759E" w:rsidRPr="00DD5686">
        <w:rPr>
          <w:rFonts w:ascii="Times New Roman" w:hAnsi="Times New Roman"/>
          <w:sz w:val="26"/>
          <w:szCs w:val="26"/>
        </w:rPr>
        <w:t>О порядке применения законодательных актов РСФСР в части налогообложения предприятий, объединений и организаций</w:t>
      </w:r>
      <w:r w:rsidR="0062759E">
        <w:rPr>
          <w:rFonts w:ascii="Times New Roman" w:hAnsi="Times New Roman"/>
          <w:sz w:val="26"/>
          <w:szCs w:val="26"/>
        </w:rPr>
        <w:t>»</w:t>
      </w:r>
      <w:r w:rsidR="0062759E" w:rsidRPr="00DD5686">
        <w:rPr>
          <w:rFonts w:ascii="Times New Roman" w:hAnsi="Times New Roman"/>
          <w:sz w:val="26"/>
          <w:szCs w:val="26"/>
        </w:rPr>
        <w:t>,</w:t>
      </w:r>
    </w:p>
    <w:p w:rsidR="0062759E" w:rsidRPr="00DD5686" w:rsidRDefault="00F62F82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62759E" w:rsidRPr="00DD568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62759E" w:rsidRPr="00DD5686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</w:t>
      </w:r>
      <w:r w:rsidR="0062759E">
        <w:rPr>
          <w:rFonts w:ascii="Times New Roman" w:hAnsi="Times New Roman"/>
          <w:sz w:val="26"/>
          <w:szCs w:val="26"/>
        </w:rPr>
        <w:t xml:space="preserve">        </w:t>
      </w:r>
      <w:r w:rsidR="0062759E" w:rsidRPr="00DD5686">
        <w:rPr>
          <w:rFonts w:ascii="Times New Roman" w:hAnsi="Times New Roman"/>
          <w:sz w:val="26"/>
          <w:szCs w:val="26"/>
        </w:rPr>
        <w:t xml:space="preserve">№ 410 </w:t>
      </w:r>
      <w:r w:rsidR="0062759E">
        <w:rPr>
          <w:rFonts w:ascii="Times New Roman" w:hAnsi="Times New Roman"/>
          <w:sz w:val="26"/>
          <w:szCs w:val="26"/>
        </w:rPr>
        <w:t>«</w:t>
      </w:r>
      <w:r w:rsidR="0062759E" w:rsidRPr="00DD5686">
        <w:rPr>
          <w:rFonts w:ascii="Times New Roman" w:hAnsi="Times New Roman"/>
          <w:sz w:val="26"/>
          <w:szCs w:val="26"/>
        </w:rPr>
        <w:t xml:space="preserve">О порядке </w:t>
      </w:r>
      <w:proofErr w:type="gramStart"/>
      <w:r w:rsidR="0062759E" w:rsidRPr="00DD5686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62759E" w:rsidRPr="00DD5686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62759E">
        <w:rPr>
          <w:rFonts w:ascii="Times New Roman" w:hAnsi="Times New Roman"/>
          <w:sz w:val="26"/>
          <w:szCs w:val="26"/>
        </w:rPr>
        <w:t>»</w:t>
      </w:r>
      <w:r w:rsidR="0062759E" w:rsidRPr="00DD5686">
        <w:rPr>
          <w:rFonts w:ascii="Times New Roman" w:hAnsi="Times New Roman"/>
          <w:sz w:val="26"/>
          <w:szCs w:val="26"/>
        </w:rPr>
        <w:t>,</w:t>
      </w:r>
    </w:p>
    <w:p w:rsidR="0062759E" w:rsidRPr="00DD5686" w:rsidRDefault="00F62F82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62759E" w:rsidRPr="00DD568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62759E" w:rsidRPr="00DD5686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</w:t>
      </w:r>
      <w:r w:rsidR="0062759E" w:rsidRPr="00DA40FA">
        <w:rPr>
          <w:rFonts w:ascii="Times New Roman" w:hAnsi="Times New Roman"/>
          <w:sz w:val="26"/>
          <w:szCs w:val="26"/>
        </w:rPr>
        <w:t>декабря</w:t>
      </w:r>
      <w:r w:rsidR="0062759E" w:rsidRPr="00D1787F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="0062759E" w:rsidRPr="00DD5686">
        <w:rPr>
          <w:rFonts w:ascii="Times New Roman" w:hAnsi="Times New Roman"/>
          <w:sz w:val="26"/>
          <w:szCs w:val="26"/>
        </w:rPr>
        <w:t xml:space="preserve">2005 г. </w:t>
      </w:r>
      <w:r w:rsidR="0062759E">
        <w:rPr>
          <w:rFonts w:ascii="Times New Roman" w:hAnsi="Times New Roman"/>
          <w:sz w:val="26"/>
          <w:szCs w:val="26"/>
        </w:rPr>
        <w:t xml:space="preserve">       </w:t>
      </w:r>
      <w:r w:rsidR="0062759E" w:rsidRPr="00DD5686">
        <w:rPr>
          <w:rFonts w:ascii="Times New Roman" w:hAnsi="Times New Roman"/>
          <w:sz w:val="26"/>
          <w:szCs w:val="26"/>
        </w:rPr>
        <w:t xml:space="preserve">№ 819 </w:t>
      </w:r>
      <w:r w:rsidR="0062759E">
        <w:rPr>
          <w:rFonts w:ascii="Times New Roman" w:hAnsi="Times New Roman"/>
          <w:sz w:val="26"/>
          <w:szCs w:val="26"/>
        </w:rPr>
        <w:t>«</w:t>
      </w:r>
      <w:r w:rsidR="0062759E" w:rsidRPr="00DD5686">
        <w:rPr>
          <w:rFonts w:ascii="Times New Roman" w:hAnsi="Times New Roman"/>
          <w:sz w:val="26"/>
          <w:szCs w:val="26"/>
        </w:rPr>
        <w:t>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62759E">
        <w:rPr>
          <w:rFonts w:ascii="Times New Roman" w:hAnsi="Times New Roman"/>
          <w:sz w:val="26"/>
          <w:szCs w:val="26"/>
        </w:rPr>
        <w:t>»</w:t>
      </w:r>
      <w:r w:rsidR="0062759E" w:rsidRPr="00DD5686">
        <w:rPr>
          <w:rFonts w:ascii="Times New Roman" w:hAnsi="Times New Roman"/>
          <w:sz w:val="26"/>
          <w:szCs w:val="26"/>
        </w:rPr>
        <w:t>,</w:t>
      </w:r>
    </w:p>
    <w:p w:rsidR="0062759E" w:rsidRPr="00DD5686" w:rsidRDefault="00F62F82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62759E" w:rsidRPr="00DD568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62759E" w:rsidRPr="00DD5686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2009 г. </w:t>
      </w:r>
      <w:r w:rsidR="0062759E">
        <w:rPr>
          <w:rFonts w:ascii="Times New Roman" w:hAnsi="Times New Roman"/>
          <w:sz w:val="26"/>
          <w:szCs w:val="26"/>
        </w:rPr>
        <w:t xml:space="preserve">       № 1088 «</w:t>
      </w:r>
      <w:r w:rsidR="0062759E" w:rsidRPr="00DD5686">
        <w:rPr>
          <w:rFonts w:ascii="Times New Roman" w:hAnsi="Times New Roman"/>
          <w:sz w:val="26"/>
          <w:szCs w:val="26"/>
        </w:rPr>
        <w:t xml:space="preserve">О государственной автоматизированной системе </w:t>
      </w:r>
      <w:r w:rsidR="0062759E">
        <w:rPr>
          <w:rFonts w:ascii="Times New Roman" w:hAnsi="Times New Roman"/>
          <w:sz w:val="26"/>
          <w:szCs w:val="26"/>
        </w:rPr>
        <w:t>«</w:t>
      </w:r>
      <w:r w:rsidR="0062759E" w:rsidRPr="00DD5686">
        <w:rPr>
          <w:rFonts w:ascii="Times New Roman" w:hAnsi="Times New Roman"/>
          <w:sz w:val="26"/>
          <w:szCs w:val="26"/>
        </w:rPr>
        <w:t>Управление</w:t>
      </w:r>
      <w:r w:rsidR="0062759E">
        <w:rPr>
          <w:rFonts w:ascii="Times New Roman" w:hAnsi="Times New Roman"/>
          <w:sz w:val="26"/>
          <w:szCs w:val="26"/>
        </w:rPr>
        <w:t>»</w:t>
      </w:r>
      <w:r w:rsidR="0062759E" w:rsidRPr="00DD5686">
        <w:rPr>
          <w:rFonts w:ascii="Times New Roman" w:hAnsi="Times New Roman"/>
          <w:sz w:val="26"/>
          <w:szCs w:val="26"/>
        </w:rPr>
        <w:t>,</w:t>
      </w:r>
    </w:p>
    <w:p w:rsidR="0062759E" w:rsidRPr="00DD5686" w:rsidRDefault="00F62F82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62759E" w:rsidRPr="00DD5686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62759E" w:rsidRPr="00DD5686">
        <w:rPr>
          <w:rFonts w:ascii="Times New Roman" w:hAnsi="Times New Roman"/>
          <w:sz w:val="26"/>
          <w:szCs w:val="26"/>
        </w:rPr>
        <w:t xml:space="preserve"> Правительства Российской Феде</w:t>
      </w:r>
      <w:r w:rsidR="0062759E">
        <w:rPr>
          <w:rFonts w:ascii="Times New Roman" w:hAnsi="Times New Roman"/>
          <w:sz w:val="26"/>
          <w:szCs w:val="26"/>
        </w:rPr>
        <w:t>рации от 6 мая 2008 г. № 671-р «</w:t>
      </w:r>
      <w:r w:rsidR="0062759E" w:rsidRPr="00DD5686">
        <w:rPr>
          <w:rFonts w:ascii="Times New Roman" w:hAnsi="Times New Roman"/>
          <w:sz w:val="26"/>
          <w:szCs w:val="26"/>
        </w:rPr>
        <w:t>Об утверждении Федерального плана статистических работ</w:t>
      </w:r>
      <w:r w:rsidR="0062759E">
        <w:rPr>
          <w:rFonts w:ascii="Times New Roman" w:hAnsi="Times New Roman"/>
          <w:sz w:val="26"/>
          <w:szCs w:val="26"/>
        </w:rPr>
        <w:t>»</w:t>
      </w:r>
      <w:r w:rsidR="0062759E" w:rsidRPr="00DD5686">
        <w:rPr>
          <w:rFonts w:ascii="Times New Roman" w:hAnsi="Times New Roman"/>
          <w:sz w:val="26"/>
          <w:szCs w:val="26"/>
        </w:rPr>
        <w:t>,</w:t>
      </w:r>
    </w:p>
    <w:p w:rsidR="0062759E" w:rsidRPr="00DD5686" w:rsidRDefault="00F62F82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62759E" w:rsidRPr="00DD5686">
          <w:rPr>
            <w:rFonts w:ascii="Times New Roman" w:hAnsi="Times New Roman"/>
            <w:sz w:val="26"/>
            <w:szCs w:val="26"/>
          </w:rPr>
          <w:t>приказ</w:t>
        </w:r>
      </w:hyperlink>
      <w:r w:rsidR="0062759E" w:rsidRPr="00DD5686">
        <w:rPr>
          <w:rFonts w:ascii="Times New Roman" w:hAnsi="Times New Roman"/>
          <w:sz w:val="26"/>
          <w:szCs w:val="26"/>
        </w:rPr>
        <w:t xml:space="preserve"> Минфина от 29 июля 1998 г. № 34н </w:t>
      </w:r>
      <w:r w:rsidR="0062759E">
        <w:rPr>
          <w:rFonts w:ascii="Times New Roman" w:hAnsi="Times New Roman"/>
          <w:sz w:val="26"/>
          <w:szCs w:val="26"/>
        </w:rPr>
        <w:t>«</w:t>
      </w:r>
      <w:r w:rsidR="0062759E" w:rsidRPr="00DD5686">
        <w:rPr>
          <w:rFonts w:ascii="Times New Roman" w:hAnsi="Times New Roman"/>
          <w:sz w:val="26"/>
          <w:szCs w:val="26"/>
        </w:rPr>
        <w:t>Об утверждении Положения по ведению бухгалтерского учета и бухгалтерской отчетности в Российской Федерации</w:t>
      </w:r>
      <w:r w:rsidR="0062759E">
        <w:rPr>
          <w:rFonts w:ascii="Times New Roman" w:hAnsi="Times New Roman"/>
          <w:sz w:val="26"/>
          <w:szCs w:val="26"/>
        </w:rPr>
        <w:t>»</w:t>
      </w:r>
      <w:r w:rsidR="0062759E" w:rsidRPr="00DD5686">
        <w:rPr>
          <w:rFonts w:ascii="Times New Roman" w:hAnsi="Times New Roman"/>
          <w:sz w:val="26"/>
          <w:szCs w:val="26"/>
        </w:rPr>
        <w:t>,</w:t>
      </w:r>
    </w:p>
    <w:p w:rsidR="0062759E" w:rsidRPr="00DD5686" w:rsidRDefault="00F62F82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62759E" w:rsidRPr="00DD5686">
          <w:rPr>
            <w:rFonts w:ascii="Times New Roman" w:hAnsi="Times New Roman"/>
            <w:sz w:val="26"/>
            <w:szCs w:val="26"/>
          </w:rPr>
          <w:t>приказ</w:t>
        </w:r>
      </w:hyperlink>
      <w:r w:rsidR="0062759E" w:rsidRPr="00DD5686">
        <w:rPr>
          <w:rFonts w:ascii="Times New Roman" w:hAnsi="Times New Roman"/>
          <w:sz w:val="26"/>
          <w:szCs w:val="26"/>
        </w:rPr>
        <w:t xml:space="preserve"> Минфина от </w:t>
      </w:r>
      <w:r w:rsidR="0062759E" w:rsidRPr="00DA40FA">
        <w:rPr>
          <w:rFonts w:ascii="Times New Roman" w:hAnsi="Times New Roman"/>
          <w:sz w:val="26"/>
          <w:szCs w:val="26"/>
        </w:rPr>
        <w:t>31 октября</w:t>
      </w:r>
      <w:r w:rsidR="0062759E" w:rsidRPr="00DA40FA">
        <w:rPr>
          <w:rFonts w:ascii="Times New Roman" w:hAnsi="Times New Roman"/>
          <w:b/>
          <w:sz w:val="26"/>
          <w:szCs w:val="26"/>
        </w:rPr>
        <w:t xml:space="preserve"> </w:t>
      </w:r>
      <w:r w:rsidR="0062759E" w:rsidRPr="00DD5686">
        <w:rPr>
          <w:rFonts w:ascii="Times New Roman" w:hAnsi="Times New Roman"/>
          <w:sz w:val="26"/>
          <w:szCs w:val="26"/>
        </w:rPr>
        <w:t xml:space="preserve">2000 г. № 94н </w:t>
      </w:r>
      <w:r w:rsidR="0062759E">
        <w:rPr>
          <w:rFonts w:ascii="Times New Roman" w:hAnsi="Times New Roman"/>
          <w:sz w:val="26"/>
          <w:szCs w:val="26"/>
        </w:rPr>
        <w:t>«</w:t>
      </w:r>
      <w:r w:rsidR="0062759E" w:rsidRPr="00DD5686">
        <w:rPr>
          <w:rFonts w:ascii="Times New Roman" w:hAnsi="Times New Roman"/>
          <w:sz w:val="26"/>
          <w:szCs w:val="26"/>
        </w:rPr>
        <w:t xml:space="preserve">Об утверждении </w:t>
      </w:r>
      <w:proofErr w:type="gramStart"/>
      <w:r w:rsidR="0062759E" w:rsidRPr="00DD5686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62759E" w:rsidRPr="00DD5686">
        <w:rPr>
          <w:rFonts w:ascii="Times New Roman" w:hAnsi="Times New Roman"/>
          <w:sz w:val="26"/>
          <w:szCs w:val="26"/>
        </w:rPr>
        <w:t xml:space="preserve"> и инструкции по его применению</w:t>
      </w:r>
      <w:r w:rsidR="0062759E">
        <w:rPr>
          <w:rFonts w:ascii="Times New Roman" w:hAnsi="Times New Roman"/>
          <w:sz w:val="26"/>
          <w:szCs w:val="26"/>
        </w:rPr>
        <w:t>»</w:t>
      </w:r>
      <w:r w:rsidR="0062759E" w:rsidRPr="00DD5686">
        <w:rPr>
          <w:rFonts w:ascii="Times New Roman" w:hAnsi="Times New Roman"/>
          <w:sz w:val="26"/>
          <w:szCs w:val="26"/>
        </w:rPr>
        <w:t>,</w:t>
      </w:r>
    </w:p>
    <w:p w:rsidR="0062759E" w:rsidRPr="00DD5686" w:rsidRDefault="00F62F82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62759E" w:rsidRPr="00DD5686">
          <w:rPr>
            <w:rFonts w:ascii="Times New Roman" w:hAnsi="Times New Roman"/>
            <w:sz w:val="26"/>
            <w:szCs w:val="26"/>
          </w:rPr>
          <w:t>приказ</w:t>
        </w:r>
      </w:hyperlink>
      <w:r w:rsidR="0062759E" w:rsidRPr="00DD5686">
        <w:rPr>
          <w:rFonts w:ascii="Times New Roman" w:hAnsi="Times New Roman"/>
          <w:sz w:val="26"/>
          <w:szCs w:val="26"/>
        </w:rPr>
        <w:t xml:space="preserve"> М</w:t>
      </w:r>
      <w:r w:rsidR="0062759E">
        <w:rPr>
          <w:rFonts w:ascii="Times New Roman" w:hAnsi="Times New Roman"/>
          <w:sz w:val="26"/>
          <w:szCs w:val="26"/>
        </w:rPr>
        <w:t>инфина от 2 июля 2010 г. № 66н «</w:t>
      </w:r>
      <w:r w:rsidR="0062759E" w:rsidRPr="00DD5686">
        <w:rPr>
          <w:rFonts w:ascii="Times New Roman" w:hAnsi="Times New Roman"/>
          <w:sz w:val="26"/>
          <w:szCs w:val="26"/>
        </w:rPr>
        <w:t>О формах бухгалтерской отчетности организаций</w:t>
      </w:r>
      <w:r w:rsidR="0062759E">
        <w:rPr>
          <w:rFonts w:ascii="Times New Roman" w:hAnsi="Times New Roman"/>
          <w:sz w:val="26"/>
          <w:szCs w:val="26"/>
        </w:rPr>
        <w:t>»</w:t>
      </w:r>
      <w:r w:rsidR="0062759E" w:rsidRPr="00DD5686">
        <w:rPr>
          <w:rFonts w:ascii="Times New Roman" w:hAnsi="Times New Roman"/>
          <w:sz w:val="26"/>
          <w:szCs w:val="26"/>
        </w:rPr>
        <w:t>,</w:t>
      </w:r>
    </w:p>
    <w:p w:rsidR="0062759E" w:rsidRDefault="00F62F82" w:rsidP="0062759E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2" w:history="1">
        <w:proofErr w:type="gramStart"/>
        <w:r w:rsidR="0062759E" w:rsidRPr="00DD5686">
          <w:rPr>
            <w:rFonts w:ascii="Times New Roman" w:hAnsi="Times New Roman"/>
            <w:sz w:val="26"/>
            <w:szCs w:val="26"/>
          </w:rPr>
          <w:t>приказ</w:t>
        </w:r>
      </w:hyperlink>
      <w:r w:rsidR="0062759E" w:rsidRPr="00DD5686">
        <w:rPr>
          <w:rFonts w:ascii="Times New Roman" w:hAnsi="Times New Roman"/>
          <w:sz w:val="26"/>
          <w:szCs w:val="26"/>
        </w:rPr>
        <w:t xml:space="preserve"> Минфина России № 65н, ФНС Российской Федерации № ММ-3-1/295@ от 30 июня 2008 г. </w:t>
      </w:r>
      <w:r w:rsidR="0062759E">
        <w:rPr>
          <w:rFonts w:ascii="Times New Roman" w:hAnsi="Times New Roman"/>
          <w:sz w:val="26"/>
          <w:szCs w:val="26"/>
        </w:rPr>
        <w:t>«</w:t>
      </w:r>
      <w:r w:rsidR="0062759E" w:rsidRPr="00DD5686">
        <w:rPr>
          <w:rFonts w:ascii="Times New Roman" w:hAnsi="Times New Roman"/>
          <w:sz w:val="26"/>
          <w:szCs w:val="26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62759E" w:rsidRPr="00DD5686">
        <w:rPr>
          <w:rFonts w:ascii="Times New Roman" w:hAnsi="Times New Roman"/>
          <w:sz w:val="26"/>
          <w:szCs w:val="26"/>
        </w:rPr>
        <w:t xml:space="preserve"> 12 августа 2004 г. № 410</w:t>
      </w:r>
      <w:r w:rsidR="0062759E">
        <w:rPr>
          <w:rFonts w:ascii="Times New Roman" w:hAnsi="Times New Roman"/>
          <w:sz w:val="26"/>
          <w:szCs w:val="26"/>
        </w:rPr>
        <w:t>»</w:t>
      </w:r>
      <w:r w:rsidR="0062759E" w:rsidRPr="00DD5686">
        <w:rPr>
          <w:rFonts w:ascii="Times New Roman" w:hAnsi="Times New Roman"/>
          <w:sz w:val="26"/>
          <w:szCs w:val="26"/>
        </w:rPr>
        <w:t xml:space="preserve"> (Зарегистрировано в Минюсте Российской Федерации 12 августа 2008 г. № 12097),</w:t>
      </w:r>
    </w:p>
    <w:p w:rsidR="0062759E" w:rsidRPr="00DD5686" w:rsidRDefault="00F62F82" w:rsidP="0062759E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62759E" w:rsidRPr="00DD5686">
          <w:rPr>
            <w:rFonts w:ascii="Times New Roman" w:hAnsi="Times New Roman"/>
            <w:sz w:val="26"/>
            <w:szCs w:val="26"/>
          </w:rPr>
          <w:t>приказ</w:t>
        </w:r>
      </w:hyperlink>
      <w:r w:rsidR="0062759E" w:rsidRPr="00DD5686">
        <w:rPr>
          <w:rFonts w:ascii="Times New Roman" w:hAnsi="Times New Roman"/>
          <w:sz w:val="26"/>
          <w:szCs w:val="26"/>
        </w:rPr>
        <w:t xml:space="preserve"> ФНС России от 16 </w:t>
      </w:r>
      <w:r w:rsidR="0062759E">
        <w:rPr>
          <w:rFonts w:ascii="Times New Roman" w:hAnsi="Times New Roman"/>
          <w:sz w:val="26"/>
          <w:szCs w:val="26"/>
        </w:rPr>
        <w:t>октября 2013 г. № ММВ-7-3/449@ «</w:t>
      </w:r>
      <w:r w:rsidR="0062759E" w:rsidRPr="00DD5686">
        <w:rPr>
          <w:rFonts w:ascii="Times New Roman" w:hAnsi="Times New Roman"/>
          <w:sz w:val="26"/>
          <w:szCs w:val="26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62759E">
        <w:rPr>
          <w:rFonts w:ascii="Times New Roman" w:hAnsi="Times New Roman"/>
          <w:sz w:val="26"/>
          <w:szCs w:val="26"/>
        </w:rPr>
        <w:t>»</w:t>
      </w:r>
      <w:r w:rsidR="0062759E" w:rsidRPr="00DD5686">
        <w:rPr>
          <w:rFonts w:ascii="Times New Roman" w:hAnsi="Times New Roman"/>
          <w:sz w:val="26"/>
          <w:szCs w:val="26"/>
        </w:rPr>
        <w:t>.</w:t>
      </w:r>
    </w:p>
    <w:p w:rsidR="00D6256A" w:rsidRPr="00090BB4" w:rsidRDefault="00D6256A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  <w:r w:rsidRPr="00675A07">
        <w:rPr>
          <w:rFonts w:cs="Times New Roman"/>
          <w:sz w:val="26"/>
          <w:szCs w:val="26"/>
        </w:rPr>
        <w:lastRenderedPageBreak/>
        <w:t>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3E25AE" w:rsidRPr="00DB459C" w:rsidRDefault="00D6256A" w:rsidP="003E25AE">
      <w:pPr>
        <w:rPr>
          <w:sz w:val="26"/>
        </w:rPr>
      </w:pPr>
      <w:r w:rsidRPr="00DB459C">
        <w:rPr>
          <w:rFonts w:cs="Times New Roman"/>
          <w:sz w:val="26"/>
          <w:szCs w:val="26"/>
        </w:rPr>
        <w:t xml:space="preserve">6.6. Наличие базовых умений: </w:t>
      </w:r>
      <w:r w:rsidR="003E25AE" w:rsidRPr="00DB459C">
        <w:rPr>
          <w:rFonts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3E25AE" w:rsidRPr="00DB459C">
        <w:rPr>
          <w:sz w:val="26"/>
        </w:rPr>
        <w:t>умение управлять изменениями.</w:t>
      </w:r>
    </w:p>
    <w:p w:rsidR="006B3497" w:rsidRDefault="00D6256A" w:rsidP="003E25AE">
      <w:pPr>
        <w:rPr>
          <w:rFonts w:cs="Times New Roman"/>
          <w:color w:val="000000" w:themeColor="text1"/>
          <w:sz w:val="26"/>
          <w:szCs w:val="28"/>
        </w:rPr>
      </w:pPr>
      <w:r w:rsidRPr="00BD7B0B">
        <w:rPr>
          <w:sz w:val="26"/>
          <w:szCs w:val="26"/>
        </w:rPr>
        <w:t>6.7. </w:t>
      </w:r>
      <w:proofErr w:type="gramStart"/>
      <w:r w:rsidRPr="00BD7B0B">
        <w:rPr>
          <w:sz w:val="26"/>
          <w:szCs w:val="26"/>
        </w:rPr>
        <w:t xml:space="preserve">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6B3497">
        <w:rPr>
          <w:rFonts w:cs="Times New Roman"/>
          <w:color w:val="000000" w:themeColor="text1"/>
          <w:sz w:val="26"/>
          <w:szCs w:val="28"/>
        </w:rPr>
        <w:t>.</w:t>
      </w:r>
    </w:p>
    <w:p w:rsidR="00D6256A" w:rsidRPr="00C93C07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6.8. </w:t>
      </w:r>
      <w:proofErr w:type="gramStart"/>
      <w:r w:rsidRPr="009F7334">
        <w:rPr>
          <w:sz w:val="26"/>
          <w:szCs w:val="26"/>
        </w:rPr>
        <w:t xml:space="preserve">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E42672" w:rsidRPr="00DB459C" w:rsidRDefault="00E42672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налогообложения юридических лиц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lastRenderedPageBreak/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осуществлять подготовку информации по заданиям ФНС России, Правительства Ставропольского края;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выполнять прика</w:t>
      </w:r>
      <w:r w:rsidR="006B3497">
        <w:rPr>
          <w:sz w:val="26"/>
        </w:rPr>
        <w:t>зы и распоряжения руководителя У</w:t>
      </w:r>
      <w:r w:rsidRPr="007E42CF">
        <w:rPr>
          <w:sz w:val="26"/>
        </w:rPr>
        <w:t>правл</w:t>
      </w:r>
      <w:r w:rsidR="006B3497">
        <w:rPr>
          <w:sz w:val="26"/>
        </w:rPr>
        <w:t>ения, заместителя руководителя У</w:t>
      </w:r>
      <w:r w:rsidRPr="007E42CF">
        <w:rPr>
          <w:sz w:val="26"/>
        </w:rPr>
        <w:t>правления, координирующего работу отдела, указания и поручения начальника отдела;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формировать файлы с ограничительной пометкой «ДСП»;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выполнять требования по защите информации;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обеспечивать сохранность комплектности закрепленного оборудования;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 xml:space="preserve">обеспечивать неразглашение конфиденциальной информации, к которой он допущен, рубежи ее защиты, в том числе сведения о </w:t>
      </w:r>
      <w:proofErr w:type="spellStart"/>
      <w:r w:rsidRPr="007E42CF">
        <w:rPr>
          <w:sz w:val="26"/>
        </w:rPr>
        <w:t>криптоключах</w:t>
      </w:r>
      <w:proofErr w:type="spellEnd"/>
      <w:r w:rsidRPr="007E42CF">
        <w:rPr>
          <w:sz w:val="26"/>
        </w:rPr>
        <w:t>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proofErr w:type="gramStart"/>
      <w:r w:rsidRPr="007E42CF">
        <w:rPr>
          <w:sz w:val="26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работать в системе электронного документооборота «СЭД-Регион»;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 xml:space="preserve">работать в </w:t>
      </w:r>
      <w:r w:rsidR="00C40C80" w:rsidRPr="00DA40FA">
        <w:rPr>
          <w:sz w:val="26"/>
        </w:rPr>
        <w:t>АИС Налог-3</w:t>
      </w:r>
      <w:r w:rsidRPr="007E42CF">
        <w:rPr>
          <w:sz w:val="26"/>
        </w:rPr>
        <w:t>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proofErr w:type="gramStart"/>
      <w:r w:rsidRPr="007E42CF">
        <w:rPr>
          <w:sz w:val="26"/>
        </w:rPr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7E42CF">
        <w:rPr>
          <w:sz w:val="26"/>
        </w:rPr>
        <w:t xml:space="preserve"> по следующему перечню налогов, курируемых отделом: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- упрощенная система налогообложения;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- единый сельскохозяйственный налог;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- патентная система налогообложения.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подготавливать материалы и принимать участие в проводимых семинарах-совещаниях и курсах повышения квалификации;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формировать установленную отчетность и проводит ее анализ;</w:t>
      </w:r>
    </w:p>
    <w:p w:rsidR="007E42CF" w:rsidRPr="007E42CF" w:rsidRDefault="007E42CF" w:rsidP="007E42CF">
      <w:pPr>
        <w:shd w:val="clear" w:color="auto" w:fill="FFFFFF"/>
        <w:rPr>
          <w:sz w:val="26"/>
        </w:rPr>
      </w:pPr>
      <w:r w:rsidRPr="007E42CF">
        <w:rPr>
          <w:sz w:val="26"/>
        </w:rPr>
        <w:t>оказывать практическую помощь территориальным налоговым органам по предмету деятельности отдела;</w:t>
      </w:r>
    </w:p>
    <w:p w:rsidR="00C40C80" w:rsidRDefault="00D6256A" w:rsidP="00D6256A">
      <w:pPr>
        <w:rPr>
          <w:sz w:val="26"/>
        </w:rPr>
      </w:pPr>
      <w:r w:rsidRPr="00662DD6">
        <w:rPr>
          <w:sz w:val="26"/>
          <w:szCs w:val="26"/>
        </w:rPr>
        <w:lastRenderedPageBreak/>
        <w:t>осуществлять</w:t>
      </w:r>
      <w:r w:rsidRPr="00662DD6">
        <w:rPr>
          <w:sz w:val="26"/>
        </w:rPr>
        <w:t xml:space="preserve"> внутренний контроль деятельности по </w:t>
      </w:r>
      <w:r w:rsidRPr="00C40C80">
        <w:rPr>
          <w:b/>
          <w:sz w:val="26"/>
        </w:rPr>
        <w:t>технологическим процессам</w:t>
      </w:r>
      <w:r w:rsidRPr="00662DD6">
        <w:rPr>
          <w:sz w:val="26"/>
        </w:rPr>
        <w:t xml:space="preserve">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подчиненности, контроль по уровню подведомственности в отношении территориальных налоговых органов Ставропольского края</w:t>
      </w:r>
    </w:p>
    <w:p w:rsidR="00C40C80" w:rsidRPr="00DC583F" w:rsidRDefault="00C40C80" w:rsidP="00C40C80">
      <w:pPr>
        <w:rPr>
          <w:sz w:val="26"/>
        </w:rPr>
      </w:pPr>
      <w:r w:rsidRPr="00DC583F">
        <w:rPr>
          <w:sz w:val="26"/>
        </w:rPr>
        <w:t>- 103.06.06.00.0000 «Камеральная налоговая проверка соблюдения законодательства о налогах и сборах»,</w:t>
      </w:r>
    </w:p>
    <w:p w:rsidR="00C40C80" w:rsidRPr="00DC583F" w:rsidRDefault="00C40C80" w:rsidP="00C40C80">
      <w:pPr>
        <w:rPr>
          <w:sz w:val="26"/>
        </w:rPr>
      </w:pPr>
      <w:r w:rsidRPr="00DC583F">
        <w:rPr>
          <w:sz w:val="26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C40C80" w:rsidRPr="00DC583F" w:rsidRDefault="00C40C80" w:rsidP="00C40C80">
      <w:pPr>
        <w:rPr>
          <w:sz w:val="26"/>
        </w:rPr>
      </w:pPr>
      <w:r w:rsidRPr="00DC583F">
        <w:rPr>
          <w:sz w:val="26"/>
        </w:rPr>
        <w:t xml:space="preserve">- 103.07.00.00.0020 «Сбор и обобщение методологических вопросов для формирования единой методологической позиции в области налогообложения юридических лиц», </w:t>
      </w:r>
    </w:p>
    <w:p w:rsidR="00C40C80" w:rsidRDefault="00C40C80" w:rsidP="00C40C80">
      <w:pPr>
        <w:rPr>
          <w:sz w:val="26"/>
        </w:rPr>
      </w:pPr>
      <w:r w:rsidRPr="00DC583F">
        <w:rPr>
          <w:sz w:val="26"/>
        </w:rPr>
        <w:t xml:space="preserve"> - 111.02.00.00.0010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взаимодействия»,</w:t>
      </w:r>
    </w:p>
    <w:p w:rsidR="00C40C80" w:rsidRDefault="00C40C80" w:rsidP="00C40C80">
      <w:pPr>
        <w:rPr>
          <w:sz w:val="26"/>
        </w:rPr>
      </w:pPr>
      <w:r>
        <w:rPr>
          <w:sz w:val="26"/>
        </w:rPr>
        <w:t xml:space="preserve">- </w:t>
      </w:r>
      <w:r w:rsidRPr="0008420D">
        <w:rPr>
          <w:sz w:val="26"/>
        </w:rPr>
        <w:t>103.03.01.00.0010</w:t>
      </w:r>
      <w:r>
        <w:rPr>
          <w:sz w:val="26"/>
        </w:rPr>
        <w:t xml:space="preserve"> «</w:t>
      </w:r>
      <w:r w:rsidRPr="0008420D">
        <w:rPr>
          <w:sz w:val="26"/>
        </w:rPr>
        <w:t>Приём и обработка документов, связанных с применением системы налогообложения для сельскохозяйственных товаропроизводителей</w:t>
      </w:r>
      <w:r>
        <w:rPr>
          <w:sz w:val="26"/>
        </w:rPr>
        <w:t>»,</w:t>
      </w:r>
    </w:p>
    <w:p w:rsidR="00C40C80" w:rsidRDefault="00C40C80" w:rsidP="00C40C80">
      <w:pPr>
        <w:rPr>
          <w:sz w:val="26"/>
        </w:rPr>
      </w:pPr>
      <w:r>
        <w:rPr>
          <w:sz w:val="26"/>
        </w:rPr>
        <w:t xml:space="preserve">- </w:t>
      </w:r>
      <w:r w:rsidRPr="0008420D">
        <w:rPr>
          <w:sz w:val="26"/>
        </w:rPr>
        <w:t>103.03.01.00.0020</w:t>
      </w:r>
      <w:r>
        <w:rPr>
          <w:sz w:val="26"/>
        </w:rPr>
        <w:t xml:space="preserve"> «</w:t>
      </w:r>
      <w:r w:rsidRPr="0008420D">
        <w:rPr>
          <w:sz w:val="26"/>
        </w:rPr>
        <w:t>Внесение сведений в Журнал учёта документов, связанных с применением ЕСХН, на основании Записи в ЕГРЮЛ (ЕГРИП)</w:t>
      </w:r>
      <w:r>
        <w:rPr>
          <w:sz w:val="26"/>
        </w:rPr>
        <w:t>»,</w:t>
      </w:r>
    </w:p>
    <w:p w:rsidR="00C40C80" w:rsidRDefault="00C40C80" w:rsidP="00C40C80">
      <w:pPr>
        <w:rPr>
          <w:sz w:val="26"/>
        </w:rPr>
      </w:pPr>
      <w:r>
        <w:rPr>
          <w:sz w:val="26"/>
        </w:rPr>
        <w:t xml:space="preserve">- </w:t>
      </w:r>
      <w:r w:rsidRPr="0008420D">
        <w:rPr>
          <w:sz w:val="26"/>
        </w:rPr>
        <w:t>103.03.02.00.0010</w:t>
      </w:r>
      <w:r>
        <w:rPr>
          <w:sz w:val="26"/>
        </w:rPr>
        <w:t xml:space="preserve"> «</w:t>
      </w:r>
      <w:r w:rsidRPr="0008420D">
        <w:rPr>
          <w:sz w:val="26"/>
        </w:rPr>
        <w:t>Приём и обработка документов, связанных с применением упрощенной системы налогообложения</w:t>
      </w:r>
      <w:r>
        <w:rPr>
          <w:sz w:val="26"/>
        </w:rPr>
        <w:t>»,</w:t>
      </w:r>
    </w:p>
    <w:p w:rsidR="00C40C80" w:rsidRDefault="00C40C80" w:rsidP="00C40C80">
      <w:pPr>
        <w:rPr>
          <w:sz w:val="26"/>
        </w:rPr>
      </w:pPr>
      <w:r>
        <w:rPr>
          <w:sz w:val="26"/>
        </w:rPr>
        <w:t xml:space="preserve">- </w:t>
      </w:r>
      <w:r w:rsidRPr="0008420D">
        <w:rPr>
          <w:sz w:val="26"/>
        </w:rPr>
        <w:t>103.03.02.00.0020</w:t>
      </w:r>
      <w:r>
        <w:rPr>
          <w:sz w:val="26"/>
        </w:rPr>
        <w:t xml:space="preserve"> «</w:t>
      </w:r>
      <w:r w:rsidRPr="0008420D">
        <w:rPr>
          <w:sz w:val="26"/>
        </w:rPr>
        <w:t>Внесение сведений в Журнал учёта документов, связанных с применением УСН, на основании записи в ЕГРЮЛ</w:t>
      </w:r>
      <w:r>
        <w:rPr>
          <w:sz w:val="26"/>
        </w:rPr>
        <w:t>»,</w:t>
      </w:r>
    </w:p>
    <w:p w:rsidR="00C40C80" w:rsidRDefault="00C40C80" w:rsidP="00C40C80">
      <w:pPr>
        <w:rPr>
          <w:sz w:val="26"/>
        </w:rPr>
      </w:pPr>
      <w:r>
        <w:rPr>
          <w:sz w:val="26"/>
        </w:rPr>
        <w:t xml:space="preserve">- </w:t>
      </w:r>
      <w:r w:rsidRPr="0008420D">
        <w:rPr>
          <w:sz w:val="26"/>
        </w:rPr>
        <w:t>103.03.02.00.0030</w:t>
      </w:r>
      <w:r>
        <w:rPr>
          <w:sz w:val="26"/>
        </w:rPr>
        <w:t xml:space="preserve"> «</w:t>
      </w:r>
      <w:r w:rsidRPr="0008420D">
        <w:rPr>
          <w:sz w:val="26"/>
        </w:rPr>
        <w:t>Автоматическая проверка соблюдения условий возможности применения УСН в период применения данного налогового режима</w:t>
      </w:r>
      <w:r>
        <w:rPr>
          <w:sz w:val="26"/>
        </w:rPr>
        <w:t>»,</w:t>
      </w:r>
    </w:p>
    <w:p w:rsidR="00C40C80" w:rsidRDefault="00C40C80" w:rsidP="00C40C80">
      <w:pPr>
        <w:rPr>
          <w:sz w:val="26"/>
        </w:rPr>
      </w:pPr>
      <w:r>
        <w:rPr>
          <w:sz w:val="26"/>
        </w:rPr>
        <w:t xml:space="preserve">- </w:t>
      </w:r>
      <w:r w:rsidRPr="0008420D">
        <w:rPr>
          <w:sz w:val="26"/>
        </w:rPr>
        <w:t>103.03.03.00.0010</w:t>
      </w:r>
      <w:r>
        <w:rPr>
          <w:sz w:val="26"/>
        </w:rPr>
        <w:t xml:space="preserve"> «</w:t>
      </w:r>
      <w:r w:rsidRPr="0008420D">
        <w:rPr>
          <w:sz w:val="26"/>
        </w:rPr>
        <w:t>Приём и обработка документов, связанных с применением патентной системы налогообложения</w:t>
      </w:r>
      <w:r>
        <w:rPr>
          <w:sz w:val="26"/>
        </w:rPr>
        <w:t>»,</w:t>
      </w:r>
    </w:p>
    <w:p w:rsidR="00D6256A" w:rsidRDefault="00C40C80" w:rsidP="00C40C80">
      <w:pPr>
        <w:rPr>
          <w:sz w:val="26"/>
        </w:rPr>
      </w:pPr>
      <w:r>
        <w:rPr>
          <w:sz w:val="26"/>
        </w:rPr>
        <w:t xml:space="preserve">- </w:t>
      </w:r>
      <w:r w:rsidRPr="0008420D">
        <w:rPr>
          <w:sz w:val="26"/>
        </w:rPr>
        <w:t>103.03.04.00.0010</w:t>
      </w:r>
      <w:r>
        <w:rPr>
          <w:sz w:val="26"/>
        </w:rPr>
        <w:t xml:space="preserve"> «</w:t>
      </w:r>
      <w:proofErr w:type="gramStart"/>
      <w:r w:rsidRPr="0008420D">
        <w:rPr>
          <w:sz w:val="26"/>
        </w:rPr>
        <w:t>Контроль за</w:t>
      </w:r>
      <w:proofErr w:type="gramEnd"/>
      <w:r w:rsidRPr="0008420D">
        <w:rPr>
          <w:sz w:val="26"/>
        </w:rPr>
        <w:t xml:space="preserve"> правомерностью применения системы налогообложения в виде единого налога на вмененный доход для отдельных видов деятельности</w:t>
      </w:r>
      <w:r>
        <w:rPr>
          <w:sz w:val="26"/>
        </w:rPr>
        <w:t>»;</w:t>
      </w:r>
    </w:p>
    <w:p w:rsidR="00D6256A" w:rsidRPr="00C40C80" w:rsidRDefault="00D6256A" w:rsidP="00D6256A">
      <w:pPr>
        <w:rPr>
          <w:rFonts w:cs="Times New Roman"/>
          <w:color w:val="000000" w:themeColor="text1"/>
          <w:sz w:val="26"/>
          <w:szCs w:val="26"/>
        </w:rPr>
      </w:pPr>
      <w:r w:rsidRPr="00C40C80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="003364C5">
          <w:rPr>
            <w:rStyle w:val="a9"/>
            <w:rFonts w:cs="Times New Roman"/>
            <w:color w:val="000000" w:themeColor="text1"/>
            <w:sz w:val="26"/>
            <w:u w:val="none"/>
          </w:rPr>
          <w:t>от 27.07.2004 № 79-ФЗ  «</w:t>
        </w:r>
        <w:r w:rsidRPr="00C40C80">
          <w:rPr>
            <w:rStyle w:val="a9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</w:hyperlink>
      <w:r w:rsidR="003364C5">
        <w:rPr>
          <w:rStyle w:val="a9"/>
          <w:rFonts w:cs="Times New Roman"/>
          <w:color w:val="000000" w:themeColor="text1"/>
          <w:sz w:val="26"/>
          <w:u w:val="none"/>
        </w:rPr>
        <w:t>»</w:t>
      </w:r>
      <w:r w:rsidRPr="00C40C80">
        <w:rPr>
          <w:rFonts w:cs="Times New Roman"/>
          <w:color w:val="000000" w:themeColor="text1"/>
          <w:sz w:val="26"/>
        </w:rPr>
        <w:t xml:space="preserve">,  </w:t>
      </w:r>
      <w:r w:rsidRPr="00C40C80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5" w:history="1">
        <w:r w:rsidRPr="00C40C80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40C80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40C80">
        <w:rPr>
          <w:color w:val="000000" w:themeColor="text1"/>
          <w:sz w:val="26"/>
          <w:szCs w:val="26"/>
        </w:rPr>
        <w:t>.12.</w:t>
      </w:r>
      <w:r w:rsidRPr="00C40C80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3364C5">
        <w:rPr>
          <w:rFonts w:cs="Times New Roman"/>
          <w:color w:val="000000" w:themeColor="text1"/>
          <w:sz w:val="26"/>
          <w:szCs w:val="26"/>
        </w:rPr>
        <w:t>«</w:t>
      </w:r>
      <w:r w:rsidRPr="00C40C80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3364C5">
        <w:rPr>
          <w:rFonts w:cs="Times New Roman"/>
          <w:color w:val="000000" w:themeColor="text1"/>
          <w:sz w:val="26"/>
          <w:szCs w:val="26"/>
        </w:rPr>
        <w:t>»</w:t>
      </w:r>
      <w:r w:rsidRPr="00C40C80">
        <w:rPr>
          <w:color w:val="000000" w:themeColor="text1"/>
          <w:sz w:val="26"/>
          <w:szCs w:val="26"/>
        </w:rPr>
        <w:t xml:space="preserve"> </w:t>
      </w:r>
      <w:r w:rsidRPr="00C40C80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C40C80" w:rsidRDefault="00D6256A" w:rsidP="00D6256A">
      <w:pPr>
        <w:rPr>
          <w:rFonts w:cs="Times New Roman"/>
          <w:sz w:val="26"/>
          <w:szCs w:val="26"/>
        </w:rPr>
      </w:pPr>
      <w:r w:rsidRPr="00C40C80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40C80">
        <w:rPr>
          <w:rFonts w:cs="Times New Roman"/>
          <w:sz w:val="26"/>
          <w:szCs w:val="26"/>
        </w:rPr>
        <w:t xml:space="preserve">Федеральным законом </w:t>
      </w:r>
      <w:hyperlink r:id="rId26" w:history="1">
        <w:r w:rsidR="003364C5">
          <w:rPr>
            <w:rStyle w:val="a9"/>
            <w:rFonts w:cs="Times New Roman"/>
            <w:color w:val="000000" w:themeColor="text1"/>
            <w:sz w:val="26"/>
            <w:u w:val="none"/>
          </w:rPr>
          <w:t>от 27.07.2004 № 79-ФЗ «</w:t>
        </w:r>
        <w:r w:rsidRPr="00C40C80">
          <w:rPr>
            <w:rStyle w:val="a9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</w:hyperlink>
      <w:r w:rsidR="003364C5">
        <w:rPr>
          <w:rStyle w:val="a9"/>
          <w:rFonts w:cs="Times New Roman"/>
          <w:color w:val="000000" w:themeColor="text1"/>
          <w:sz w:val="26"/>
          <w:u w:val="none"/>
        </w:rPr>
        <w:t>»</w:t>
      </w:r>
      <w:r w:rsidRPr="00C40C80">
        <w:rPr>
          <w:rFonts w:cs="Times New Roman"/>
          <w:color w:val="000000" w:themeColor="text1"/>
          <w:sz w:val="26"/>
        </w:rPr>
        <w:t xml:space="preserve">,  </w:t>
      </w:r>
      <w:r w:rsidRPr="00C40C80">
        <w:rPr>
          <w:rFonts w:cs="Times New Roman"/>
          <w:color w:val="000000" w:themeColor="text1"/>
          <w:sz w:val="26"/>
          <w:szCs w:val="26"/>
        </w:rPr>
        <w:t>Федеральны</w:t>
      </w:r>
      <w:r w:rsidRPr="00C40C80">
        <w:rPr>
          <w:color w:val="000000" w:themeColor="text1"/>
          <w:sz w:val="26"/>
          <w:szCs w:val="26"/>
        </w:rPr>
        <w:t>м</w:t>
      </w:r>
      <w:r w:rsidRPr="00C40C80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7" w:history="1">
        <w:r w:rsidRPr="00C40C80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40C80">
        <w:rPr>
          <w:color w:val="000000" w:themeColor="text1"/>
          <w:sz w:val="26"/>
          <w:szCs w:val="26"/>
        </w:rPr>
        <w:t>ом</w:t>
      </w:r>
      <w:r w:rsidRPr="00C40C80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40C80">
        <w:rPr>
          <w:color w:val="000000" w:themeColor="text1"/>
          <w:sz w:val="26"/>
          <w:szCs w:val="26"/>
        </w:rPr>
        <w:t>.12.</w:t>
      </w:r>
      <w:r w:rsidRPr="00C40C80">
        <w:rPr>
          <w:rFonts w:cs="Times New Roman"/>
          <w:color w:val="000000" w:themeColor="text1"/>
          <w:sz w:val="26"/>
          <w:szCs w:val="26"/>
        </w:rPr>
        <w:t>2008 № 273-Ф</w:t>
      </w:r>
      <w:r w:rsidR="003364C5">
        <w:rPr>
          <w:rFonts w:cs="Times New Roman"/>
          <w:color w:val="000000" w:themeColor="text1"/>
          <w:sz w:val="26"/>
          <w:szCs w:val="26"/>
        </w:rPr>
        <w:t>З «</w:t>
      </w:r>
      <w:r w:rsidRPr="00C40C80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3364C5">
        <w:rPr>
          <w:rFonts w:cs="Times New Roman"/>
          <w:color w:val="000000" w:themeColor="text1"/>
          <w:sz w:val="26"/>
          <w:szCs w:val="26"/>
        </w:rPr>
        <w:t>»</w:t>
      </w:r>
      <w:r w:rsidRPr="00C40C80">
        <w:rPr>
          <w:color w:val="000000" w:themeColor="text1"/>
          <w:sz w:val="26"/>
          <w:szCs w:val="26"/>
        </w:rPr>
        <w:t xml:space="preserve"> </w:t>
      </w:r>
      <w:r w:rsidRPr="00C40C80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C40C80" w:rsidRDefault="00D6256A" w:rsidP="00D6256A">
      <w:pPr>
        <w:rPr>
          <w:rFonts w:cs="Times New Roman"/>
          <w:sz w:val="26"/>
          <w:szCs w:val="26"/>
        </w:rPr>
      </w:pPr>
      <w:r w:rsidRPr="00C40C8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C40C80" w:rsidRDefault="00D6256A" w:rsidP="00D6256A">
      <w:pPr>
        <w:rPr>
          <w:rFonts w:cs="Times New Roman"/>
          <w:sz w:val="26"/>
          <w:szCs w:val="26"/>
        </w:rPr>
      </w:pPr>
      <w:r w:rsidRPr="00C40C8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6256A" w:rsidRPr="00C40C80" w:rsidRDefault="00D6256A" w:rsidP="00D6256A">
      <w:pPr>
        <w:rPr>
          <w:rFonts w:cs="Times New Roman"/>
          <w:sz w:val="26"/>
          <w:szCs w:val="26"/>
        </w:rPr>
      </w:pPr>
      <w:r w:rsidRPr="00C40C8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6256A" w:rsidRPr="00C40C80" w:rsidRDefault="00D6256A" w:rsidP="00D6256A">
      <w:pPr>
        <w:rPr>
          <w:rFonts w:cs="Times New Roman"/>
          <w:sz w:val="26"/>
          <w:szCs w:val="26"/>
        </w:rPr>
      </w:pPr>
      <w:r w:rsidRPr="00C40C80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D6256A" w:rsidRPr="00C40C80" w:rsidRDefault="00D6256A" w:rsidP="00D6256A">
      <w:pPr>
        <w:rPr>
          <w:rFonts w:cs="Times New Roman"/>
          <w:sz w:val="26"/>
          <w:szCs w:val="26"/>
        </w:rPr>
      </w:pPr>
      <w:r w:rsidRPr="00C40C8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D6256A" w:rsidRPr="00C40C80" w:rsidRDefault="00D6256A" w:rsidP="00D6256A">
      <w:pPr>
        <w:rPr>
          <w:rFonts w:cs="Times New Roman"/>
          <w:sz w:val="26"/>
          <w:szCs w:val="26"/>
        </w:rPr>
      </w:pPr>
      <w:r w:rsidRPr="00C40C8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6256A" w:rsidRPr="00C40C80" w:rsidRDefault="00D6256A" w:rsidP="00D6256A">
      <w:pPr>
        <w:rPr>
          <w:rFonts w:cs="Times New Roman"/>
          <w:sz w:val="26"/>
          <w:szCs w:val="26"/>
        </w:rPr>
      </w:pPr>
      <w:r w:rsidRPr="00C40C8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6256A" w:rsidRPr="00C40C80" w:rsidRDefault="00D6256A" w:rsidP="00D6256A">
      <w:pPr>
        <w:rPr>
          <w:rFonts w:cs="Times New Roman"/>
          <w:sz w:val="26"/>
          <w:szCs w:val="26"/>
        </w:rPr>
      </w:pPr>
      <w:r w:rsidRPr="00C40C8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Pr="00C40C80" w:rsidRDefault="00D6256A" w:rsidP="00D6256A">
      <w:pPr>
        <w:rPr>
          <w:rFonts w:cs="Times New Roman"/>
          <w:sz w:val="26"/>
          <w:szCs w:val="26"/>
        </w:rPr>
      </w:pPr>
      <w:r w:rsidRPr="00C40C8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C40C80" w:rsidRDefault="00D6256A" w:rsidP="00D6256A">
      <w:pPr>
        <w:widowControl w:val="0"/>
        <w:autoSpaceDE w:val="0"/>
        <w:autoSpaceDN w:val="0"/>
        <w:adjustRightInd w:val="0"/>
        <w:rPr>
          <w:sz w:val="26"/>
        </w:rPr>
      </w:pPr>
      <w:r w:rsidRPr="00C40C80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6256A" w:rsidRPr="00C40C80" w:rsidRDefault="00D6256A" w:rsidP="00D6256A">
      <w:pPr>
        <w:shd w:val="clear" w:color="auto" w:fill="FFFFFF"/>
        <w:rPr>
          <w:rFonts w:cs="Times New Roman"/>
          <w:sz w:val="26"/>
          <w:szCs w:val="26"/>
        </w:rPr>
      </w:pPr>
      <w:r w:rsidRPr="00C40C8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256A" w:rsidRPr="00C40C80" w:rsidRDefault="00D6256A" w:rsidP="00D6256A">
      <w:pPr>
        <w:widowControl w:val="0"/>
        <w:rPr>
          <w:rFonts w:cs="Times New Roman"/>
          <w:sz w:val="26"/>
          <w:szCs w:val="26"/>
        </w:rPr>
      </w:pPr>
      <w:r w:rsidRPr="00C40C80">
        <w:rPr>
          <w:rFonts w:cs="Times New Roman"/>
          <w:sz w:val="26"/>
          <w:szCs w:val="26"/>
        </w:rPr>
        <w:t>9. В целях исполнения возложенных</w:t>
      </w:r>
      <w:r w:rsidR="00A41255">
        <w:rPr>
          <w:rFonts w:cs="Times New Roman"/>
          <w:sz w:val="26"/>
          <w:szCs w:val="26"/>
        </w:rPr>
        <w:t xml:space="preserve"> должностных обязанностей старший</w:t>
      </w:r>
      <w:r w:rsidRPr="00C40C80">
        <w:rPr>
          <w:rFonts w:cs="Times New Roman"/>
          <w:sz w:val="26"/>
          <w:szCs w:val="26"/>
        </w:rPr>
        <w:t xml:space="preserve"> государственн</w:t>
      </w:r>
      <w:r w:rsidR="00A41255">
        <w:rPr>
          <w:rFonts w:cs="Times New Roman"/>
          <w:sz w:val="26"/>
          <w:szCs w:val="26"/>
        </w:rPr>
        <w:t>ый</w:t>
      </w:r>
      <w:r w:rsidRPr="00C40C80">
        <w:rPr>
          <w:rFonts w:cs="Times New Roman"/>
          <w:sz w:val="26"/>
          <w:szCs w:val="26"/>
        </w:rPr>
        <w:t xml:space="preserve"> налогов</w:t>
      </w:r>
      <w:r w:rsidR="00A41255">
        <w:rPr>
          <w:rFonts w:cs="Times New Roman"/>
          <w:sz w:val="26"/>
          <w:szCs w:val="26"/>
        </w:rPr>
        <w:t>ый</w:t>
      </w:r>
      <w:r w:rsidRPr="00C40C80">
        <w:rPr>
          <w:rFonts w:cs="Times New Roman"/>
          <w:sz w:val="26"/>
          <w:szCs w:val="26"/>
        </w:rPr>
        <w:t xml:space="preserve"> инспектор отдела имеет право:</w:t>
      </w:r>
    </w:p>
    <w:p w:rsidR="00D6256A" w:rsidRPr="00C40C80" w:rsidRDefault="00D6256A" w:rsidP="00D6256A">
      <w:pPr>
        <w:shd w:val="clear" w:color="auto" w:fill="FFFFFF"/>
        <w:tabs>
          <w:tab w:val="left" w:pos="0"/>
        </w:tabs>
        <w:rPr>
          <w:sz w:val="26"/>
        </w:rPr>
      </w:pPr>
      <w:r w:rsidRPr="00C40C80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6256A" w:rsidRPr="00C40C80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40C80">
        <w:rPr>
          <w:sz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256A" w:rsidRPr="00C40C80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40C80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6256A" w:rsidRPr="00C40C80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40C80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6256A" w:rsidRPr="00C40C80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40C80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6256A" w:rsidRPr="00C40C80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40C80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256A" w:rsidRPr="00C40C80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40C80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40C80">
        <w:rPr>
          <w:sz w:val="26"/>
        </w:rPr>
        <w:t>, органы местного самоуправления, общественные объединения и иные организации;</w:t>
      </w:r>
    </w:p>
    <w:p w:rsidR="00D6256A" w:rsidRPr="00C40C80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40C80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256A" w:rsidRPr="00C40C80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40C80">
        <w:rPr>
          <w:sz w:val="26"/>
        </w:rPr>
        <w:t>на защиту сведений о гражданском служащем;</w:t>
      </w:r>
    </w:p>
    <w:p w:rsidR="00D6256A" w:rsidRPr="00C40C80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40C80">
        <w:rPr>
          <w:sz w:val="26"/>
        </w:rPr>
        <w:t xml:space="preserve">на должностной </w:t>
      </w:r>
      <w:proofErr w:type="gramStart"/>
      <w:r w:rsidRPr="00C40C80">
        <w:rPr>
          <w:sz w:val="26"/>
        </w:rPr>
        <w:t>рост</w:t>
      </w:r>
      <w:proofErr w:type="gramEnd"/>
      <w:r w:rsidRPr="00C40C80">
        <w:rPr>
          <w:sz w:val="26"/>
        </w:rPr>
        <w:t xml:space="preserve"> на конкурсной основе;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членство в профессиональном союзе;</w:t>
      </w:r>
    </w:p>
    <w:p w:rsidR="00D6256A" w:rsidRPr="00C7504B" w:rsidRDefault="007E42CF" w:rsidP="00D6256A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="00D6256A" w:rsidRPr="00C7504B">
        <w:rPr>
          <w:sz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государственное пенсионное обеспечение в соответствии с федеральным законом;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Pr="00C7504B">
        <w:rPr>
          <w:sz w:val="26"/>
        </w:rPr>
        <w:t>доступ к служебной тайне в соответствии с полномочиями, определенными должностным регламентом;</w:t>
      </w:r>
    </w:p>
    <w:p w:rsidR="00D6256A" w:rsidRPr="00C7504B" w:rsidRDefault="007E42CF" w:rsidP="00D6256A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>на проставление</w:t>
      </w:r>
      <w:r w:rsidR="00D6256A"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D6256A" w:rsidRPr="00C7504B" w:rsidRDefault="00D6256A" w:rsidP="00D6256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6256A" w:rsidRPr="007F6BF4" w:rsidRDefault="00D6256A" w:rsidP="00D6256A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Старший государственный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</w:t>
      </w:r>
      <w:r w:rsidR="00F62F82">
        <w:rPr>
          <w:sz w:val="26"/>
          <w:szCs w:val="26"/>
        </w:rPr>
        <w:t>21.05.2021</w:t>
      </w:r>
      <w:bookmarkStart w:id="1" w:name="_GoBack"/>
      <w:bookmarkEnd w:id="1"/>
      <w:r w:rsidRPr="007F6BF4">
        <w:rPr>
          <w:sz w:val="26"/>
        </w:rPr>
        <w:t xml:space="preserve">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>отделе налогообложения юридических лиц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7F6BF4">
        <w:rPr>
          <w:rFonts w:cs="Times New Roman"/>
          <w:sz w:val="26"/>
          <w:szCs w:val="26"/>
        </w:rPr>
        <w:t xml:space="preserve"> актами</w:t>
      </w:r>
      <w:r>
        <w:rPr>
          <w:sz w:val="26"/>
        </w:rPr>
        <w:t>, поручениями начальника отдела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D6256A" w:rsidRPr="00C82AD0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256A" w:rsidRPr="00222F53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804A11">
        <w:rPr>
          <w:sz w:val="26"/>
          <w:szCs w:val="26"/>
        </w:rPr>
        <w:t>старший 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D6256A" w:rsidRPr="0091065C" w:rsidRDefault="00D6256A" w:rsidP="00D6256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B459C" w:rsidRDefault="00DB459C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</w:p>
    <w:p w:rsidR="00DB459C" w:rsidRPr="00E6015C" w:rsidRDefault="00DB459C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</w:p>
    <w:p w:rsidR="007E42CF" w:rsidRPr="00222F53" w:rsidRDefault="007E42CF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E42CF" w:rsidRPr="007E42CF" w:rsidRDefault="007E42CF" w:rsidP="007E42CF">
      <w:pPr>
        <w:rPr>
          <w:rFonts w:cs="Times New Roman"/>
          <w:sz w:val="26"/>
          <w:szCs w:val="26"/>
        </w:rPr>
      </w:pPr>
      <w:r w:rsidRPr="007E42CF">
        <w:rPr>
          <w:rFonts w:cs="Times New Roman"/>
          <w:sz w:val="26"/>
          <w:szCs w:val="26"/>
        </w:rPr>
        <w:t>- упрощенная система налогообложения;</w:t>
      </w:r>
    </w:p>
    <w:p w:rsidR="007E42CF" w:rsidRPr="007E42CF" w:rsidRDefault="007E42CF" w:rsidP="007E42CF">
      <w:pPr>
        <w:rPr>
          <w:rFonts w:cs="Times New Roman"/>
          <w:sz w:val="26"/>
          <w:szCs w:val="26"/>
        </w:rPr>
      </w:pPr>
      <w:r w:rsidRPr="007E42CF">
        <w:rPr>
          <w:rFonts w:cs="Times New Roman"/>
          <w:sz w:val="26"/>
          <w:szCs w:val="26"/>
        </w:rPr>
        <w:t>- единый сельскохозяйственный налог;</w:t>
      </w:r>
    </w:p>
    <w:p w:rsidR="007E42CF" w:rsidRPr="007E42CF" w:rsidRDefault="007E42CF" w:rsidP="007E42CF">
      <w:pPr>
        <w:rPr>
          <w:rFonts w:cs="Times New Roman"/>
          <w:sz w:val="26"/>
          <w:szCs w:val="26"/>
        </w:rPr>
      </w:pPr>
      <w:r w:rsidRPr="007E42CF">
        <w:rPr>
          <w:rFonts w:cs="Times New Roman"/>
          <w:sz w:val="26"/>
          <w:szCs w:val="26"/>
        </w:rPr>
        <w:t>- единый налог на вмененный доход для отдельных видов деятельности;</w:t>
      </w:r>
    </w:p>
    <w:p w:rsidR="007E42CF" w:rsidRDefault="007E42CF" w:rsidP="007E42CF">
      <w:pPr>
        <w:rPr>
          <w:rFonts w:cs="Times New Roman"/>
          <w:sz w:val="26"/>
          <w:szCs w:val="26"/>
        </w:rPr>
      </w:pPr>
      <w:r w:rsidRPr="007E42CF">
        <w:rPr>
          <w:rFonts w:cs="Times New Roman"/>
          <w:sz w:val="26"/>
          <w:szCs w:val="26"/>
        </w:rPr>
        <w:lastRenderedPageBreak/>
        <w:t>- патентная система налогообложения.</w:t>
      </w:r>
    </w:p>
    <w:p w:rsidR="00D6256A" w:rsidRPr="000B2E17" w:rsidRDefault="00D6256A" w:rsidP="007E42CF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EE1919" w:rsidRPr="004216D7" w:rsidRDefault="00EE191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lastRenderedPageBreak/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37A11" w:rsidRPr="004216D7" w:rsidRDefault="00E37A11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старшего 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65C4" w:rsidRPr="00CC65C4" w:rsidRDefault="00CC65C4" w:rsidP="00CC65C4">
      <w:pPr>
        <w:ind w:firstLine="720"/>
        <w:rPr>
          <w:sz w:val="26"/>
        </w:rPr>
      </w:pPr>
      <w:r w:rsidRPr="00CC65C4">
        <w:rPr>
          <w:sz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CC65C4" w:rsidRPr="00C061A4" w:rsidRDefault="00CC65C4" w:rsidP="00CC65C4">
      <w:pPr>
        <w:ind w:firstLine="720"/>
        <w:rPr>
          <w:sz w:val="26"/>
        </w:rPr>
      </w:pPr>
      <w:r w:rsidRPr="00CC65C4">
        <w:rPr>
          <w:sz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7E42CF" w:rsidRDefault="00266411" w:rsidP="00D6256A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D6256A" w:rsidRPr="007E42CF">
        <w:rPr>
          <w:rFonts w:ascii="Times New Roman" w:hAnsi="Times New Roman"/>
          <w:sz w:val="26"/>
          <w:szCs w:val="26"/>
        </w:rPr>
        <w:t xml:space="preserve">ачальник отдела                                            </w:t>
      </w:r>
      <w:r w:rsidR="00D6256A" w:rsidRPr="007E42CF">
        <w:rPr>
          <w:sz w:val="26"/>
          <w:szCs w:val="26"/>
        </w:rPr>
        <w:t>__________________</w:t>
      </w:r>
      <w:r w:rsidR="007E42CF">
        <w:rPr>
          <w:sz w:val="26"/>
          <w:szCs w:val="26"/>
        </w:rPr>
        <w:t xml:space="preserve">  </w:t>
      </w:r>
      <w:r w:rsidR="00D6256A" w:rsidRPr="007E42CF">
        <w:rPr>
          <w:sz w:val="26"/>
          <w:szCs w:val="26"/>
        </w:rPr>
        <w:t xml:space="preserve">      </w:t>
      </w:r>
      <w:r w:rsidR="00E37A11">
        <w:rPr>
          <w:sz w:val="26"/>
          <w:szCs w:val="26"/>
        </w:rPr>
        <w:t xml:space="preserve">     </w:t>
      </w:r>
      <w:r>
        <w:rPr>
          <w:sz w:val="26"/>
          <w:szCs w:val="26"/>
        </w:rPr>
        <w:t>____________</w:t>
      </w:r>
    </w:p>
    <w:p w:rsidR="00E37A11" w:rsidRPr="00BF767F" w:rsidRDefault="00D6256A" w:rsidP="00BF767F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7E42CF">
        <w:rPr>
          <w:rFonts w:ascii="Times New Roman" w:hAnsi="Times New Roman"/>
          <w:sz w:val="26"/>
          <w:szCs w:val="26"/>
        </w:rPr>
        <w:t xml:space="preserve">                                                                 </w:t>
      </w:r>
      <w:r w:rsidR="007E42CF">
        <w:rPr>
          <w:rFonts w:ascii="Times New Roman" w:hAnsi="Times New Roman"/>
          <w:sz w:val="26"/>
          <w:szCs w:val="26"/>
        </w:rPr>
        <w:t xml:space="preserve">                </w:t>
      </w:r>
      <w:r w:rsidRPr="007E42CF">
        <w:rPr>
          <w:rFonts w:ascii="Times New Roman" w:hAnsi="Times New Roman"/>
          <w:sz w:val="26"/>
          <w:szCs w:val="26"/>
        </w:rPr>
        <w:t xml:space="preserve">      (подпись)</w:t>
      </w:r>
    </w:p>
    <w:p w:rsidR="00E37A11" w:rsidRDefault="00E37A11" w:rsidP="00E37A1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E37A11" w:rsidRDefault="00E37A11" w:rsidP="00E37A1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E37A11" w:rsidRDefault="00E37A11" w:rsidP="00E37A1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E37A11" w:rsidRDefault="00E37A11" w:rsidP="00E37A1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E37A11" w:rsidRDefault="00E37A11" w:rsidP="00E37A1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E37A11" w:rsidRDefault="00E37A11" w:rsidP="00DC3130">
      <w:pPr>
        <w:keepNext/>
        <w:spacing w:before="240" w:after="60"/>
        <w:ind w:firstLine="0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sectPr w:rsidR="00E37A11" w:rsidSect="008F2B2F">
      <w:headerReference w:type="default" r:id="rId28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250" w:rsidRDefault="00442250">
      <w:r>
        <w:separator/>
      </w:r>
    </w:p>
  </w:endnote>
  <w:endnote w:type="continuationSeparator" w:id="0">
    <w:p w:rsidR="00442250" w:rsidRDefault="00442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250" w:rsidRDefault="00442250">
      <w:r>
        <w:separator/>
      </w:r>
    </w:p>
  </w:footnote>
  <w:footnote w:type="continuationSeparator" w:id="0">
    <w:p w:rsidR="00442250" w:rsidRDefault="00442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62F82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F62F8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211B7"/>
    <w:rsid w:val="00266411"/>
    <w:rsid w:val="002A1B41"/>
    <w:rsid w:val="003364C5"/>
    <w:rsid w:val="003C3437"/>
    <w:rsid w:val="003D7D0C"/>
    <w:rsid w:val="003E25AE"/>
    <w:rsid w:val="00442250"/>
    <w:rsid w:val="005E19D5"/>
    <w:rsid w:val="005E2F7D"/>
    <w:rsid w:val="00615E51"/>
    <w:rsid w:val="0062759E"/>
    <w:rsid w:val="006B3497"/>
    <w:rsid w:val="00717449"/>
    <w:rsid w:val="00730315"/>
    <w:rsid w:val="00771A6E"/>
    <w:rsid w:val="007748BD"/>
    <w:rsid w:val="007E42CF"/>
    <w:rsid w:val="008D1E20"/>
    <w:rsid w:val="008F2B2F"/>
    <w:rsid w:val="0098619D"/>
    <w:rsid w:val="00A20743"/>
    <w:rsid w:val="00A41255"/>
    <w:rsid w:val="00A667B2"/>
    <w:rsid w:val="00BF767F"/>
    <w:rsid w:val="00C40C80"/>
    <w:rsid w:val="00C57B30"/>
    <w:rsid w:val="00CC65C4"/>
    <w:rsid w:val="00CD6EDE"/>
    <w:rsid w:val="00D26DDA"/>
    <w:rsid w:val="00D6256A"/>
    <w:rsid w:val="00DB459C"/>
    <w:rsid w:val="00DC3130"/>
    <w:rsid w:val="00E37A11"/>
    <w:rsid w:val="00E42672"/>
    <w:rsid w:val="00E46A56"/>
    <w:rsid w:val="00E61690"/>
    <w:rsid w:val="00EE1919"/>
    <w:rsid w:val="00F57EF9"/>
    <w:rsid w:val="00F62F82"/>
    <w:rsid w:val="00FA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DC313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4125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12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DC313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4125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12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1EC254E81E38E4682B1D28CF3BEA6709E4993D3FEEE38DAEF0884FFB9XAGEO" TargetMode="External"/><Relationship Id="rId18" Type="http://schemas.openxmlformats.org/officeDocument/2006/relationships/hyperlink" Target="consultantplus://offline/ref=C4039C988E41F9B40F597212B53693111CAF54E7C8943C62A6A0F6BC13s0L6O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41DD242660FC47E85AD182736EC7397BBCA4890594D1F2B5DC3CD52F2CDM5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E3FFA961D081A090590D12FA2D12F278CEAB56E6538B4A9698E4DAAC9dFk4L" TargetMode="External"/><Relationship Id="rId17" Type="http://schemas.openxmlformats.org/officeDocument/2006/relationships/hyperlink" Target="consultantplus://offline/ref=C4039C988E41F9B40F597212B53693111FA055E8CF973C62A6A0F6BC13s0L6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039C988E41F9B40F597212B53693111FA05FE7CC9E3C62A6A0F6BC13s0L6O" TargetMode="External"/><Relationship Id="rId20" Type="http://schemas.openxmlformats.org/officeDocument/2006/relationships/hyperlink" Target="consultantplus://offline/ref=241DD242660FC47E85AD182736EC7397BBCD469B5F4E1F2B5DC3CD52F2CDM5O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BFE16B14D93C850086438710B7427EA02A6EF634734A54F21D1C8A652B4L8O" TargetMode="External"/><Relationship Id="rId23" Type="http://schemas.openxmlformats.org/officeDocument/2006/relationships/hyperlink" Target="consultantplus://offline/ref=E8F1F0A4F4B5ED4DBB3EB0F9D4D4DEA2925C1B04D9BF6C1B5FC9176FBEOFMAO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C4039C988E41F9B40F597212B53693111CA959E7CC933C62A6A0F6BC13s0L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1BFE16B14D93C85008643163097427EA07A7E6654E65F24D7084C6BAL3O" TargetMode="External"/><Relationship Id="rId22" Type="http://schemas.openxmlformats.org/officeDocument/2006/relationships/hyperlink" Target="consultantplus://offline/ref=241DD242660FC47E85AD182736EC7397BDC443955B474221559AC150CFM5O" TargetMode="External"/><Relationship Id="rId27" Type="http://schemas.openxmlformats.org/officeDocument/2006/relationships/hyperlink" Target="consultantplus://offline/ref=59B0D152012413112CEAB73EB68A2D534596755560522DE08AC0D62C8EI4l3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5003</Words>
  <Characters>28522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2021-04-22T10:25:00Z</cp:lastPrinted>
  <dcterms:created xsi:type="dcterms:W3CDTF">2021-08-09T13:48:00Z</dcterms:created>
  <dcterms:modified xsi:type="dcterms:W3CDTF">2021-08-09T13:57:00Z</dcterms:modified>
</cp:coreProperties>
</file>